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2420"/>
        <w:gridCol w:w="180"/>
        <w:gridCol w:w="200"/>
        <w:gridCol w:w="400"/>
        <w:gridCol w:w="200"/>
        <w:gridCol w:w="200"/>
        <w:gridCol w:w="4200"/>
        <w:gridCol w:w="1800"/>
        <w:gridCol w:w="100"/>
      </w:tblGrid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8D" w:rsidRDefault="006844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ind w:left="100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ЈАВНО ПРЕДУЗЕЋЕ "ЕЛЕКТРОПРИВРЕДА СРБИЈЕ" БЕОГРАД</w:t>
            </w:r>
          </w:p>
          <w:p w:rsidR="00136F8D" w:rsidRDefault="00512739" w:rsidP="00EA3B47">
            <w:pPr>
              <w:ind w:left="100"/>
            </w:pPr>
            <w:r w:rsidRPr="00B045AD">
              <w:rPr>
                <w:rFonts w:ascii="Arial" w:hAnsi="Arial" w:cs="Arial"/>
                <w:lang w:val="sr-Cyrl-CS"/>
              </w:rPr>
              <w:t>О</w:t>
            </w:r>
            <w:r w:rsidRPr="00B045AD">
              <w:rPr>
                <w:rFonts w:ascii="Arial" w:hAnsi="Arial" w:cs="Arial"/>
                <w:lang w:val="sr-Cyrl-RS"/>
              </w:rPr>
              <w:t>гранак</w:t>
            </w:r>
            <w:r w:rsidRPr="00B045AD">
              <w:rPr>
                <w:rFonts w:ascii="Arial" w:hAnsi="Arial" w:cs="Arial"/>
                <w:lang w:val="ru-RU"/>
              </w:rPr>
              <w:t xml:space="preserve"> </w:t>
            </w:r>
            <w:r w:rsidR="00EA3B47">
              <w:rPr>
                <w:rFonts w:ascii="Arial" w:hAnsi="Arial" w:cs="Arial"/>
                <w:lang w:val="sr-Cyrl-RS"/>
              </w:rPr>
              <w:t>ТЕНТ</w:t>
            </w:r>
            <w:r w:rsidR="00EA3B47">
              <w:rPr>
                <w:rFonts w:ascii="Arial" w:hAnsi="Arial" w:cs="Arial"/>
              </w:rPr>
              <w:t xml:space="preserve">, </w:t>
            </w:r>
            <w:r w:rsidRPr="00B045AD">
              <w:rPr>
                <w:rFonts w:ascii="Arial" w:hAnsi="Arial" w:cs="Arial"/>
                <w:bCs/>
              </w:rPr>
              <w:t>Београд-</w:t>
            </w:r>
            <w:r w:rsidRPr="00B045AD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B045AD">
              <w:rPr>
                <w:rFonts w:ascii="Arial" w:hAnsi="Arial" w:cs="Arial"/>
                <w:bCs/>
              </w:rPr>
              <w:t>Обреновац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2C4A56">
              <w:rPr>
                <w:rFonts w:ascii="Arial" w:eastAsia="Arial" w:hAnsi="Arial" w:cs="Arial"/>
                <w:color w:val="000000"/>
                <w:lang w:val="ru-RU"/>
              </w:rPr>
              <w:t>Балканска 13, Београд</w:t>
            </w:r>
          </w:p>
          <w:p w:rsidR="00136F8D" w:rsidRDefault="00512739" w:rsidP="00512739">
            <w:pPr>
              <w:ind w:left="100"/>
            </w:pPr>
            <w:r w:rsidRPr="006879B6">
              <w:rPr>
                <w:rFonts w:ascii="Arial" w:hAnsi="Arial" w:cs="Arial"/>
                <w:bCs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</w:rPr>
              <w:t xml:space="preserve"> 44, Обреновац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EA3B47">
            <w:r>
              <w:rPr>
                <w:rFonts w:ascii="Arial" w:eastAsia="Arial" w:hAnsi="Arial" w:cs="Arial"/>
                <w:color w:val="000000"/>
              </w:rPr>
              <w:t xml:space="preserve">Интернет </w:t>
            </w:r>
            <w:r w:rsidR="0068442B">
              <w:rPr>
                <w:rFonts w:ascii="Arial" w:eastAsia="Arial" w:hAnsi="Arial" w:cs="Arial"/>
                <w:color w:val="000000"/>
              </w:rPr>
              <w:t>страница наручиоца: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B21BE8" w:rsidRDefault="00B21BE8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Услуге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7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1F" w:rsidRDefault="0068442B" w:rsidP="007C4223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7C4223">
              <w:rPr>
                <w:rFonts w:ascii="Arial" w:eastAsia="Arial" w:hAnsi="Arial" w:cs="Arial"/>
                <w:b/>
                <w:color w:val="000000"/>
                <w:lang w:val="sr-Cyrl-RS"/>
              </w:rPr>
              <w:t>услуге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02B23">
              <w:rPr>
                <w:rFonts w:ascii="Arial" w:eastAsia="Arial" w:hAnsi="Arial" w:cs="Arial"/>
                <w:color w:val="000000"/>
              </w:rPr>
              <w:t>Текуће одржавање цевног система ТЕМ</w:t>
            </w:r>
          </w:p>
          <w:p w:rsidR="00136F8D" w:rsidRPr="00512739" w:rsidRDefault="00512739" w:rsidP="007C4223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1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512739" w:rsidP="00512739"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r>
              <w:rPr>
                <w:rFonts w:ascii="Arial" w:eastAsia="Arial" w:hAnsi="Arial" w:cs="Arial"/>
                <w:color w:val="000000"/>
              </w:rPr>
              <w:t>азив и ознака из општег речника набавке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  <w:r w:rsidR="0068442B">
              <w:rPr>
                <w:rFonts w:ascii="Arial" w:eastAsia="Arial" w:hAnsi="Arial" w:cs="Arial"/>
                <w:color w:val="000000"/>
              </w:rPr>
              <w:br/>
            </w:r>
            <w:r w:rsidR="0068442B">
              <w:rPr>
                <w:rFonts w:ascii="Arial" w:eastAsia="Arial" w:hAnsi="Arial" w:cs="Arial"/>
                <w:color w:val="000000"/>
              </w:rPr>
              <w:br/>
            </w:r>
            <w:r w:rsidR="0068442B">
              <w:rPr>
                <w:rFonts w:ascii="Arial" w:eastAsia="Arial" w:hAnsi="Arial" w:cs="Arial"/>
                <w:color w:val="000000"/>
              </w:rPr>
              <w:br/>
              <w:t xml:space="preserve">  </w:t>
            </w:r>
            <w:r w:rsidR="00B21BE8" w:rsidRPr="00B21BE8">
              <w:rPr>
                <w:rFonts w:ascii="Arial" w:eastAsia="Arial" w:hAnsi="Arial" w:cs="Arial"/>
                <w:color w:val="000000"/>
              </w:rPr>
              <w:t>Услуге одржавања и поправки - 50000000</w:t>
            </w:r>
            <w:r w:rsidR="0068442B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6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39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6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2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3C1026">
            <w:pPr>
              <w:ind w:left="100"/>
            </w:pPr>
            <w:r>
              <w:t>/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c>
          <w:tcPr>
            <w:tcW w:w="1" w:type="dxa"/>
          </w:tcPr>
          <w:p w:rsidR="00136F8D" w:rsidRDefault="00136F8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/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/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43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13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512739" w:rsidP="00512739">
            <w:pPr>
              <w:ind w:left="100"/>
            </w:pPr>
            <w:r w:rsidRPr="00512739">
              <w:rPr>
                <w:rFonts w:ascii="Arial" w:hAnsi="Arial" w:cs="Arial"/>
                <w:lang w:val="sr-Cyrl-RS"/>
              </w:rPr>
              <w:t>Конкурсна документација се може пре</w:t>
            </w:r>
            <w:r>
              <w:rPr>
                <w:rFonts w:ascii="Arial" w:hAnsi="Arial" w:cs="Arial"/>
                <w:lang w:val="sr-Cyrl-RS"/>
              </w:rPr>
              <w:t>узети на Порталу јавних набавки и</w:t>
            </w:r>
            <w:r w:rsidRPr="00512739">
              <w:rPr>
                <w:rFonts w:ascii="Arial" w:hAnsi="Arial" w:cs="Arial"/>
                <w:lang w:val="sr-Cyrl-RS"/>
              </w:rPr>
              <w:t xml:space="preserve"> интернет страници наручиоца www.eps.rs, </w:t>
            </w:r>
            <w:r w:rsidR="00066C00" w:rsidRPr="00066C00">
              <w:rPr>
                <w:rFonts w:ascii="Arial" w:hAnsi="Arial" w:cs="Arial"/>
                <w:lang w:val="sr-Cyrl-RS"/>
              </w:rPr>
              <w:t>на Порталу службених гласила РС и база прописа, као и лично на адреси ТЕ „Морава“ Свилајнац, Кнеза Милоша 89, 35210 Свилајнац</w:t>
            </w:r>
            <w:r w:rsidRPr="006879B6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6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jc w:val="both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78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6792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Рок за подношење понуда истиче у </w:t>
            </w:r>
            <w:r w:rsidR="009814B8">
              <w:rPr>
                <w:rFonts w:ascii="Arial" w:eastAsia="Arial" w:hAnsi="Arial" w:cs="Arial"/>
                <w:color w:val="000000"/>
              </w:rPr>
              <w:t>11</w:t>
            </w:r>
            <w:r w:rsidRPr="00512739">
              <w:rPr>
                <w:rFonts w:ascii="Arial" w:eastAsia="Arial" w:hAnsi="Arial" w:cs="Arial"/>
                <w:color w:val="000000"/>
              </w:rPr>
              <w:t>:</w:t>
            </w:r>
            <w:r w:rsidR="009814B8">
              <w:rPr>
                <w:rFonts w:ascii="Arial" w:eastAsia="Arial" w:hAnsi="Arial" w:cs="Arial"/>
                <w:color w:val="000000"/>
              </w:rPr>
              <w:t>00</w:t>
            </w:r>
            <w:r w:rsidRPr="00512739">
              <w:rPr>
                <w:rFonts w:ascii="Arial" w:eastAsia="Arial" w:hAnsi="Arial" w:cs="Arial"/>
                <w:color w:val="000000"/>
              </w:rPr>
              <w:t xml:space="preserve"> часова, дана </w:t>
            </w:r>
            <w:r w:rsidR="009814B8">
              <w:rPr>
                <w:rFonts w:ascii="Arial" w:eastAsia="Arial" w:hAnsi="Arial" w:cs="Arial"/>
                <w:color w:val="000000"/>
              </w:rPr>
              <w:t>23</w:t>
            </w:r>
            <w:r w:rsidRPr="00512739">
              <w:rPr>
                <w:rFonts w:ascii="Arial" w:eastAsia="Arial" w:hAnsi="Arial" w:cs="Arial"/>
                <w:color w:val="000000"/>
              </w:rPr>
              <w:t>.</w:t>
            </w:r>
            <w:r w:rsidR="009814B8">
              <w:rPr>
                <w:rFonts w:ascii="Arial" w:eastAsia="Arial" w:hAnsi="Arial" w:cs="Arial"/>
                <w:color w:val="000000"/>
              </w:rPr>
              <w:t>11</w:t>
            </w:r>
            <w:r w:rsidRPr="00512739">
              <w:rPr>
                <w:rFonts w:ascii="Arial" w:eastAsia="Arial" w:hAnsi="Arial" w:cs="Arial"/>
                <w:color w:val="000000"/>
              </w:rPr>
              <w:t>.2020. године.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Адреса за подношење понуда је: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Јавно предузеће „Електропривреда Србије“ Београд, Огранак ТЕНТ, Београд-Обреновац,  ТЕ „Морава“ Свилајнац, Кнеза Милоша 89, 35210 Свилајнац, или лично, у писарници Наручиоца на наведеној адреси.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Понуду поднети у затвореној коверти/омоту/кутији са назнаком: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НЕ ОТВАРАТИ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 xml:space="preserve">Понуда за ЈН бр. </w:t>
            </w:r>
            <w:r w:rsidR="00502B23">
              <w:rPr>
                <w:rFonts w:ascii="Arial" w:eastAsia="Arial" w:hAnsi="Arial" w:cs="Arial"/>
                <w:b/>
                <w:color w:val="000000"/>
              </w:rPr>
              <w:t>ЈН/3000/0855/2020 1620/2020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 xml:space="preserve">Предмет ЈН: </w:t>
            </w:r>
            <w:r w:rsidR="00502B23">
              <w:rPr>
                <w:rFonts w:ascii="Arial" w:eastAsia="Arial" w:hAnsi="Arial" w:cs="Arial"/>
                <w:b/>
                <w:color w:val="000000"/>
              </w:rPr>
              <w:t>Текуће одржавање цевног система ТЕМ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УРУЧИТИ: Младену Тодоровићу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КОМИСИЈСКИ ОТВОРИТИ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Место, време и начин отварања понуда: 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Отварање понуда биће одржано дана </w:t>
            </w:r>
            <w:r w:rsidR="009814B8">
              <w:rPr>
                <w:rFonts w:ascii="Arial" w:eastAsia="Arial" w:hAnsi="Arial" w:cs="Arial"/>
                <w:color w:val="000000"/>
              </w:rPr>
              <w:t>23</w:t>
            </w:r>
            <w:r w:rsidR="009814B8" w:rsidRPr="00512739">
              <w:rPr>
                <w:rFonts w:ascii="Arial" w:eastAsia="Arial" w:hAnsi="Arial" w:cs="Arial"/>
                <w:color w:val="000000"/>
              </w:rPr>
              <w:t>.</w:t>
            </w:r>
            <w:r w:rsidR="009814B8">
              <w:rPr>
                <w:rFonts w:ascii="Arial" w:eastAsia="Arial" w:hAnsi="Arial" w:cs="Arial"/>
                <w:color w:val="000000"/>
              </w:rPr>
              <w:t>11</w:t>
            </w:r>
            <w:r w:rsidR="009814B8" w:rsidRPr="00512739">
              <w:rPr>
                <w:rFonts w:ascii="Arial" w:eastAsia="Arial" w:hAnsi="Arial" w:cs="Arial"/>
                <w:color w:val="000000"/>
              </w:rPr>
              <w:t>.2020</w:t>
            </w:r>
            <w:r w:rsidRPr="00512739">
              <w:rPr>
                <w:rFonts w:ascii="Arial" w:eastAsia="Arial" w:hAnsi="Arial" w:cs="Arial"/>
                <w:color w:val="000000"/>
              </w:rPr>
              <w:t xml:space="preserve">. године, са почетком у </w:t>
            </w:r>
            <w:r w:rsidR="009814B8">
              <w:rPr>
                <w:rFonts w:ascii="Arial" w:eastAsia="Arial" w:hAnsi="Arial" w:cs="Arial"/>
                <w:color w:val="000000"/>
              </w:rPr>
              <w:t>12</w:t>
            </w:r>
            <w:r w:rsidRPr="00512739">
              <w:rPr>
                <w:rFonts w:ascii="Arial" w:eastAsia="Arial" w:hAnsi="Arial" w:cs="Arial"/>
                <w:color w:val="000000"/>
              </w:rPr>
              <w:t>:</w:t>
            </w:r>
            <w:r w:rsidR="009814B8">
              <w:rPr>
                <w:rFonts w:ascii="Arial" w:eastAsia="Arial" w:hAnsi="Arial" w:cs="Arial"/>
                <w:color w:val="000000"/>
              </w:rPr>
              <w:t>30</w:t>
            </w:r>
            <w:bookmarkStart w:id="2" w:name="_GoBack"/>
            <w:bookmarkEnd w:id="2"/>
            <w:r w:rsidRPr="00512739">
              <w:rPr>
                <w:rFonts w:ascii="Arial" w:eastAsia="Arial" w:hAnsi="Arial" w:cs="Arial"/>
                <w:color w:val="000000"/>
              </w:rPr>
              <w:t xml:space="preserve"> часова у просторијама одељења домаће набавке управне зграде ТЕ „Морава“ Свилајнац (канцеларија 46), на адреси Кнеза Милоша 89.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Отварање понуда је јавно и може присуствовати свако заинтересовано лице. 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136F8D" w:rsidRDefault="00512739" w:rsidP="00512739">
            <w:pPr>
              <w:jc w:val="both"/>
            </w:pPr>
            <w:r w:rsidRPr="00512739">
              <w:rPr>
                <w:rFonts w:ascii="Arial" w:eastAsia="Arial" w:hAnsi="Arial" w:cs="Arial"/>
                <w:color w:val="000000"/>
              </w:rPr>
              <w:t>Рокови се рачунају у складу са Законом о општем управном поступку (Сл. лист СРЈ, број 33/97 и 31/2001 и Сл. гласник РС, број 30/2010)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 w:rsidP="003C1026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jc w:val="both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5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EA3B47">
            <w:pPr>
              <w:ind w:left="100"/>
              <w:rPr>
                <w:lang w:val="sr-Cyrl-RS"/>
              </w:rPr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675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68442B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</w:p>
          <w:p w:rsidR="003C1026" w:rsidRPr="003C1026" w:rsidRDefault="003C102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3B47" w:rsidRPr="003C1026" w:rsidRDefault="003C1026" w:rsidP="00EA3B47">
            <w:pPr>
              <w:jc w:val="both"/>
              <w:rPr>
                <w:lang w:val="sr-Cyrl-RS"/>
              </w:rPr>
            </w:pPr>
            <w:r w:rsidRPr="003C1026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3C1026" w:rsidRPr="003C1026" w:rsidRDefault="003C1026" w:rsidP="003C1026">
            <w:pPr>
              <w:jc w:val="both"/>
              <w:rPr>
                <w:lang w:val="sr-Cyrl-RS"/>
              </w:rPr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EA3B47" w:rsidRDefault="00EA3B47" w:rsidP="00EA3B4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C1026">
              <w:rPr>
                <w:rFonts w:ascii="Arial" w:eastAsia="Arial" w:hAnsi="Arial" w:cs="Arial"/>
                <w:color w:val="000000"/>
              </w:rPr>
              <w:t>Младен Тодоровић,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e-mail: </w:t>
            </w:r>
            <w:r w:rsidRPr="00EA3B47">
              <w:rPr>
                <w:rFonts w:ascii="Arial" w:eastAsia="Arial" w:hAnsi="Arial" w:cs="Arial"/>
                <w:color w:val="000000"/>
              </w:rPr>
              <w:t>mladen.todorovic@eps.rs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68442B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3C1026">
              <w:rPr>
                <w:rFonts w:ascii="Arial" w:eastAsia="Arial" w:hAnsi="Arial" w:cs="Arial"/>
                <w:color w:val="000000"/>
                <w:lang w:val="sr-Cyrl-RS"/>
              </w:rPr>
              <w:t xml:space="preserve"> /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1359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</w:tbl>
    <w:p w:rsidR="0068442B" w:rsidRDefault="0068442B"/>
    <w:sectPr w:rsidR="0068442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36F8D"/>
    <w:rsid w:val="00066C00"/>
    <w:rsid w:val="00136F8D"/>
    <w:rsid w:val="002D1FA3"/>
    <w:rsid w:val="003C1026"/>
    <w:rsid w:val="00502B23"/>
    <w:rsid w:val="00512739"/>
    <w:rsid w:val="0068442B"/>
    <w:rsid w:val="007C4223"/>
    <w:rsid w:val="00824115"/>
    <w:rsid w:val="009814B8"/>
    <w:rsid w:val="00A0251F"/>
    <w:rsid w:val="00A278AD"/>
    <w:rsid w:val="00B21BE8"/>
    <w:rsid w:val="00E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3C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5696B-9D95-467F-9B55-98BADF52E8B1}"/>
</file>

<file path=customXml/itemProps2.xml><?xml version="1.0" encoding="utf-8"?>
<ds:datastoreItem xmlns:ds="http://schemas.openxmlformats.org/officeDocument/2006/customXml" ds:itemID="{437D8BAC-0182-4E0D-862E-2F3F77ECB432}"/>
</file>

<file path=customXml/itemProps3.xml><?xml version="1.0" encoding="utf-8"?>
<ds:datastoreItem xmlns:ds="http://schemas.openxmlformats.org/officeDocument/2006/customXml" ds:itemID="{F38F4CCD-ECBD-46C9-A2FB-6903BC1E95C6}"/>
</file>

<file path=customXml/itemProps4.xml><?xml version="1.0" encoding="utf-8"?>
<ds:datastoreItem xmlns:ds="http://schemas.openxmlformats.org/officeDocument/2006/customXml" ds:itemID="{75B762F2-1DC3-4B13-B6F5-7E5CF1F27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Poziv_za_podnosenje_ponuda_20200521074435404.docx</dc:subject>
  <dc:creator>jana</dc:creator>
  <cp:lastModifiedBy>Mladen Todorović</cp:lastModifiedBy>
  <cp:revision>11</cp:revision>
  <cp:lastPrinted>2020-07-02T05:54:00Z</cp:lastPrinted>
  <dcterms:created xsi:type="dcterms:W3CDTF">2020-05-21T05:44:00Z</dcterms:created>
  <dcterms:modified xsi:type="dcterms:W3CDTF">2020-10-23T05:42:00Z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